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BD30E6E" w14:textId="77777777" w:rsidR="00830D2C" w:rsidRDefault="00000000">
      <w:pPr>
        <w:pStyle w:val="1"/>
        <w:jc w:val="center"/>
        <w:rPr>
          <w:lang w:eastAsia="zh-Hans"/>
        </w:rPr>
      </w:pPr>
      <w:r>
        <w:rPr>
          <w:rFonts w:hint="eastAsia"/>
          <w:lang w:eastAsia="zh-Hans"/>
        </w:rPr>
        <w:t>组成原理实验报告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238"/>
        <w:gridCol w:w="3022"/>
        <w:gridCol w:w="1193"/>
        <w:gridCol w:w="3069"/>
      </w:tblGrid>
      <w:tr w:rsidR="00830D2C" w14:paraId="738EFCD8" w14:textId="77777777">
        <w:tc>
          <w:tcPr>
            <w:tcW w:w="1238" w:type="dxa"/>
            <w:shd w:val="clear" w:color="auto" w:fill="auto"/>
          </w:tcPr>
          <w:p w14:paraId="1ADD80A2" w14:textId="77777777" w:rsidR="00830D2C" w:rsidRDefault="00000000">
            <w:pPr>
              <w:rPr>
                <w:lang w:eastAsia="zh-Hans"/>
              </w:rPr>
            </w:pPr>
            <w:r>
              <w:rPr>
                <w:rFonts w:hint="eastAsia"/>
              </w:rPr>
              <w:t>院系</w:t>
            </w:r>
            <w:r>
              <w:rPr>
                <w:rFonts w:hint="eastAsia"/>
              </w:rPr>
              <w:t xml:space="preserve"> </w:t>
            </w:r>
          </w:p>
        </w:tc>
        <w:tc>
          <w:tcPr>
            <w:tcW w:w="3022" w:type="dxa"/>
            <w:shd w:val="clear" w:color="auto" w:fill="auto"/>
          </w:tcPr>
          <w:p w14:paraId="3E9C8544" w14:textId="77777777" w:rsidR="00830D2C" w:rsidRDefault="00000000">
            <w:pPr>
              <w:rPr>
                <w:lang w:eastAsia="zh-Hans"/>
              </w:rPr>
            </w:pPr>
            <w:r>
              <w:rPr>
                <w:rFonts w:hint="eastAsia"/>
              </w:rPr>
              <w:t>电子信息与工程学院</w:t>
            </w:r>
          </w:p>
        </w:tc>
        <w:tc>
          <w:tcPr>
            <w:tcW w:w="1193" w:type="dxa"/>
            <w:shd w:val="clear" w:color="auto" w:fill="auto"/>
          </w:tcPr>
          <w:p w14:paraId="15B1674F" w14:textId="77777777" w:rsidR="00830D2C" w:rsidRDefault="00000000">
            <w:pPr>
              <w:rPr>
                <w:lang w:eastAsia="zh-Hans"/>
              </w:rPr>
            </w:pPr>
            <w:r>
              <w:rPr>
                <w:rFonts w:hint="eastAsia"/>
              </w:rPr>
              <w:t>专业</w:t>
            </w:r>
          </w:p>
        </w:tc>
        <w:tc>
          <w:tcPr>
            <w:tcW w:w="3069" w:type="dxa"/>
            <w:shd w:val="clear" w:color="auto" w:fill="auto"/>
          </w:tcPr>
          <w:p w14:paraId="51D500DD" w14:textId="77777777" w:rsidR="00830D2C" w:rsidRDefault="00000000">
            <w:pPr>
              <w:rPr>
                <w:lang w:eastAsia="zh-Hans"/>
              </w:rPr>
            </w:pPr>
            <w:r>
              <w:rPr>
                <w:rFonts w:hint="eastAsia"/>
              </w:rPr>
              <w:t>计算机科学与技术</w:t>
            </w:r>
          </w:p>
        </w:tc>
      </w:tr>
      <w:tr w:rsidR="00830D2C" w14:paraId="7125FD70" w14:textId="77777777">
        <w:tc>
          <w:tcPr>
            <w:tcW w:w="1238" w:type="dxa"/>
            <w:shd w:val="clear" w:color="auto" w:fill="auto"/>
          </w:tcPr>
          <w:p w14:paraId="4F86CD26" w14:textId="77777777" w:rsidR="00830D2C" w:rsidRDefault="00000000">
            <w:pPr>
              <w:rPr>
                <w:lang w:eastAsia="zh-Hans"/>
              </w:rPr>
            </w:pPr>
            <w:r>
              <w:rPr>
                <w:rFonts w:hint="eastAsia"/>
              </w:rPr>
              <w:t>姓名</w:t>
            </w:r>
          </w:p>
        </w:tc>
        <w:tc>
          <w:tcPr>
            <w:tcW w:w="3022" w:type="dxa"/>
            <w:shd w:val="clear" w:color="auto" w:fill="auto"/>
          </w:tcPr>
          <w:p w14:paraId="01790D31" w14:textId="1D159DD5" w:rsidR="00830D2C" w:rsidRDefault="00C1782B">
            <w:pPr>
              <w:rPr>
                <w:rFonts w:hint="eastAsia"/>
              </w:rPr>
            </w:pPr>
            <w:r>
              <w:rPr>
                <w:rFonts w:hint="eastAsia"/>
              </w:rPr>
              <w:t>魏志杰</w:t>
            </w:r>
          </w:p>
        </w:tc>
        <w:tc>
          <w:tcPr>
            <w:tcW w:w="1193" w:type="dxa"/>
            <w:shd w:val="clear" w:color="auto" w:fill="auto"/>
          </w:tcPr>
          <w:p w14:paraId="1BFBB0DF" w14:textId="77777777" w:rsidR="00830D2C" w:rsidRDefault="00000000">
            <w:pPr>
              <w:rPr>
                <w:lang w:eastAsia="zh-Hans"/>
              </w:rPr>
            </w:pPr>
            <w:r>
              <w:rPr>
                <w:rFonts w:hint="eastAsia"/>
              </w:rPr>
              <w:t>学号</w:t>
            </w:r>
          </w:p>
        </w:tc>
        <w:tc>
          <w:tcPr>
            <w:tcW w:w="3069" w:type="dxa"/>
            <w:shd w:val="clear" w:color="auto" w:fill="auto"/>
          </w:tcPr>
          <w:p w14:paraId="21BD2AF7" w14:textId="1AD0FB61" w:rsidR="00830D2C" w:rsidRDefault="00000000">
            <w:r>
              <w:rPr>
                <w:rFonts w:hint="eastAsia"/>
              </w:rPr>
              <w:t>20220203</w:t>
            </w:r>
            <w:r w:rsidR="00C1782B">
              <w:t>12</w:t>
            </w:r>
          </w:p>
        </w:tc>
      </w:tr>
      <w:tr w:rsidR="00830D2C" w14:paraId="1710D398" w14:textId="77777777">
        <w:tc>
          <w:tcPr>
            <w:tcW w:w="1238" w:type="dxa"/>
            <w:shd w:val="clear" w:color="auto" w:fill="auto"/>
          </w:tcPr>
          <w:p w14:paraId="5978A09E" w14:textId="77777777" w:rsidR="00830D2C" w:rsidRDefault="00000000">
            <w:pPr>
              <w:rPr>
                <w:lang w:eastAsia="zh-Hans"/>
              </w:rPr>
            </w:pPr>
            <w:r>
              <w:rPr>
                <w:rFonts w:hint="eastAsia"/>
              </w:rPr>
              <w:t>实验日期</w:t>
            </w:r>
          </w:p>
        </w:tc>
        <w:tc>
          <w:tcPr>
            <w:tcW w:w="3022" w:type="dxa"/>
            <w:shd w:val="clear" w:color="auto" w:fill="auto"/>
          </w:tcPr>
          <w:p w14:paraId="03B6B76D" w14:textId="77777777" w:rsidR="00830D2C" w:rsidRDefault="00000000">
            <w:pPr>
              <w:rPr>
                <w:lang w:eastAsia="zh-Hans"/>
              </w:rPr>
            </w:pPr>
            <w:r>
              <w:rPr>
                <w:rFonts w:hint="eastAsia"/>
              </w:rPr>
              <w:t>2023</w:t>
            </w:r>
            <w:r>
              <w:rPr>
                <w:rFonts w:hint="eastAsia"/>
              </w:rPr>
              <w:t>年</w:t>
            </w:r>
            <w:r>
              <w:rPr>
                <w:rFonts w:hint="eastAsia"/>
              </w:rPr>
              <w:t>4</w:t>
            </w:r>
            <w:r>
              <w:rPr>
                <w:rFonts w:hint="eastAsia"/>
              </w:rPr>
              <w:t>月</w:t>
            </w:r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日</w:t>
            </w:r>
          </w:p>
        </w:tc>
        <w:tc>
          <w:tcPr>
            <w:tcW w:w="1193" w:type="dxa"/>
            <w:shd w:val="clear" w:color="auto" w:fill="auto"/>
          </w:tcPr>
          <w:p w14:paraId="13A784E7" w14:textId="77777777" w:rsidR="00830D2C" w:rsidRDefault="00000000">
            <w:pPr>
              <w:rPr>
                <w:lang w:eastAsia="zh-Hans"/>
              </w:rPr>
            </w:pPr>
            <w:r>
              <w:rPr>
                <w:rFonts w:hint="eastAsia"/>
              </w:rPr>
              <w:t>实验名称</w:t>
            </w:r>
          </w:p>
        </w:tc>
        <w:tc>
          <w:tcPr>
            <w:tcW w:w="3069" w:type="dxa"/>
            <w:shd w:val="clear" w:color="auto" w:fill="auto"/>
          </w:tcPr>
          <w:p w14:paraId="1CA23D27" w14:textId="77777777" w:rsidR="00830D2C" w:rsidRDefault="00000000">
            <w:pPr>
              <w:rPr>
                <w:lang w:eastAsia="zh-Hans"/>
              </w:rPr>
            </w:pPr>
            <w:bookmarkStart w:id="0" w:name="OLE_LINK1"/>
            <w:r>
              <w:rPr>
                <w:rFonts w:hint="eastAsia"/>
              </w:rPr>
              <w:t>系统总线和具有基本输入输出功能的总线接口实验</w:t>
            </w:r>
            <w:bookmarkEnd w:id="0"/>
          </w:p>
        </w:tc>
      </w:tr>
    </w:tbl>
    <w:p w14:paraId="7B921A33" w14:textId="77777777" w:rsidR="00830D2C" w:rsidRDefault="00830D2C">
      <w:pPr>
        <w:rPr>
          <w:lang w:eastAsia="zh-Hans"/>
        </w:rPr>
      </w:pPr>
    </w:p>
    <w:p w14:paraId="2F040845" w14:textId="77777777" w:rsidR="00830D2C" w:rsidRDefault="00000000">
      <w:pPr>
        <w:pStyle w:val="2"/>
        <w:numPr>
          <w:ilvl w:val="0"/>
          <w:numId w:val="1"/>
        </w:numPr>
        <w:rPr>
          <w:lang w:eastAsia="zh-Hans"/>
        </w:rPr>
      </w:pPr>
      <w:r>
        <w:rPr>
          <w:rFonts w:hint="eastAsia"/>
          <w:lang w:eastAsia="zh-Hans"/>
        </w:rPr>
        <w:t>实验目的</w:t>
      </w:r>
    </w:p>
    <w:p w14:paraId="48BE0EB7" w14:textId="77777777" w:rsidR="00830D2C" w:rsidRDefault="00000000">
      <w:r>
        <w:rPr>
          <w:rFonts w:hint="eastAsia"/>
        </w:rPr>
        <w:t>1</w:t>
      </w:r>
      <w:r>
        <w:rPr>
          <w:rFonts w:hint="eastAsia"/>
          <w:lang w:eastAsia="zh-Hans"/>
        </w:rPr>
        <w:t>.</w:t>
      </w:r>
      <w:r>
        <w:rPr>
          <w:rFonts w:hint="eastAsia"/>
        </w:rPr>
        <w:t>了解熟悉总线的概念以及其作用。</w:t>
      </w:r>
    </w:p>
    <w:p w14:paraId="3E475F8B" w14:textId="77777777" w:rsidR="00830D2C" w:rsidRDefault="00000000">
      <w:pPr>
        <w:rPr>
          <w:lang w:eastAsia="zh-Hans"/>
        </w:rPr>
      </w:pPr>
      <w:r>
        <w:rPr>
          <w:rFonts w:hint="eastAsia"/>
          <w:lang w:eastAsia="zh-Hans"/>
        </w:rPr>
        <w:t>2.</w:t>
      </w:r>
      <w:r>
        <w:rPr>
          <w:rFonts w:hint="eastAsia"/>
        </w:rPr>
        <w:t>通过实践掌握</w:t>
      </w:r>
      <w:r>
        <w:rPr>
          <w:rFonts w:hint="eastAsia"/>
          <w:lang w:eastAsia="zh-Hans"/>
        </w:rPr>
        <w:t>总线的功能和</w:t>
      </w:r>
      <w:r>
        <w:rPr>
          <w:rFonts w:hint="eastAsia"/>
        </w:rPr>
        <w:t>应用方法</w:t>
      </w:r>
      <w:r>
        <w:rPr>
          <w:rFonts w:hint="eastAsia"/>
          <w:lang w:eastAsia="zh-Hans"/>
        </w:rPr>
        <w:t>。</w:t>
      </w:r>
    </w:p>
    <w:p w14:paraId="532921E6" w14:textId="77777777" w:rsidR="00830D2C" w:rsidRDefault="00000000">
      <w:pPr>
        <w:pStyle w:val="2"/>
        <w:numPr>
          <w:ilvl w:val="0"/>
          <w:numId w:val="1"/>
        </w:numPr>
        <w:rPr>
          <w:lang w:eastAsia="zh-Hans"/>
        </w:rPr>
      </w:pPr>
      <w:r>
        <w:rPr>
          <w:rFonts w:hint="eastAsia"/>
          <w:lang w:eastAsia="zh-Hans"/>
        </w:rPr>
        <w:t>实验内容</w:t>
      </w:r>
    </w:p>
    <w:p w14:paraId="6C065C8E" w14:textId="77777777" w:rsidR="00830D2C" w:rsidRDefault="00000000">
      <w:r>
        <w:rPr>
          <w:rFonts w:hint="eastAsia"/>
        </w:rPr>
        <w:t>做一个读写控制逻辑设计实验，使得</w:t>
      </w:r>
      <w:r>
        <w:rPr>
          <w:rFonts w:hint="eastAsia"/>
        </w:rPr>
        <w:t>CPU</w:t>
      </w:r>
      <w:r>
        <w:rPr>
          <w:rFonts w:hint="eastAsia"/>
        </w:rPr>
        <w:t>能控制</w:t>
      </w:r>
      <w:r>
        <w:rPr>
          <w:rFonts w:hint="eastAsia"/>
        </w:rPr>
        <w:t>MEM</w:t>
      </w:r>
      <w:r>
        <w:rPr>
          <w:rFonts w:hint="eastAsia"/>
        </w:rPr>
        <w:t>和</w:t>
      </w:r>
      <w:r>
        <w:rPr>
          <w:rFonts w:hint="eastAsia"/>
        </w:rPr>
        <w:t>I/O</w:t>
      </w:r>
      <w:r>
        <w:rPr>
          <w:rFonts w:hint="eastAsia"/>
        </w:rPr>
        <w:t>设施的读写，在此基础上设计一个总线传输实验，设计一个实现基本的输入输出功能的总线接口实验，并且完成总线信息传输。</w:t>
      </w:r>
    </w:p>
    <w:p w14:paraId="4B1991EC" w14:textId="77777777" w:rsidR="00830D2C" w:rsidRDefault="00000000">
      <w:pPr>
        <w:pStyle w:val="2"/>
        <w:numPr>
          <w:ilvl w:val="0"/>
          <w:numId w:val="1"/>
        </w:numPr>
        <w:rPr>
          <w:bCs/>
          <w:lang w:eastAsia="zh-Hans"/>
        </w:rPr>
      </w:pPr>
      <w:r>
        <w:rPr>
          <w:rFonts w:hint="eastAsia"/>
          <w:bCs/>
          <w:lang w:eastAsia="zh-Hans"/>
        </w:rPr>
        <w:t>实验步骤</w:t>
      </w:r>
    </w:p>
    <w:p w14:paraId="2EFFD896" w14:textId="77777777" w:rsidR="00830D2C" w:rsidRDefault="00000000">
      <w:pPr>
        <w:rPr>
          <w:b/>
        </w:rPr>
      </w:pPr>
      <w:r>
        <w:rPr>
          <w:rFonts w:hint="eastAsia"/>
          <w:b/>
        </w:rPr>
        <w:t>实验一：读写控制逻辑设计实验</w:t>
      </w:r>
    </w:p>
    <w:p w14:paraId="2824C1C5" w14:textId="77777777" w:rsidR="00830D2C" w:rsidRDefault="00000000">
      <w:r>
        <w:rPr>
          <w:rFonts w:hint="eastAsia"/>
          <w:bCs/>
        </w:rPr>
        <w:t>步骤</w:t>
      </w:r>
      <w:r>
        <w:rPr>
          <w:rFonts w:hint="eastAsia"/>
          <w:bCs/>
        </w:rPr>
        <w:t>1</w:t>
      </w:r>
      <w:r>
        <w:rPr>
          <w:rFonts w:hint="eastAsia"/>
          <w:bCs/>
        </w:rPr>
        <w:t>：按图进行连线</w:t>
      </w:r>
    </w:p>
    <w:p w14:paraId="252A5CCA" w14:textId="77777777" w:rsidR="00830D2C" w:rsidRDefault="00000000">
      <w:r>
        <w:rPr>
          <w:noProof/>
        </w:rPr>
        <w:drawing>
          <wp:inline distT="0" distB="0" distL="114300" distR="114300" wp14:anchorId="533B801C" wp14:editId="2CAE8917">
            <wp:extent cx="2219325" cy="2672715"/>
            <wp:effectExtent l="0" t="0" r="5715" b="9525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219325" cy="2672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 wp14:anchorId="3ECE05CE" wp14:editId="00C1907F">
            <wp:extent cx="2286000" cy="2630170"/>
            <wp:effectExtent l="0" t="0" r="0" b="6350"/>
            <wp:docPr id="11" name="图片 11" descr="4f40f1f8580c052eba88ac01aa37f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4f40f1f8580c052eba88ac01aa37f9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263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66A07" w14:textId="77777777" w:rsidR="00830D2C" w:rsidRDefault="00000000">
      <w:r>
        <w:rPr>
          <w:rFonts w:hint="eastAsia"/>
        </w:rPr>
        <w:t>步骤</w:t>
      </w:r>
      <w:r>
        <w:rPr>
          <w:rFonts w:hint="eastAsia"/>
        </w:rPr>
        <w:t>2</w:t>
      </w:r>
      <w:r>
        <w:rPr>
          <w:rFonts w:hint="eastAsia"/>
        </w:rPr>
        <w:t>：具体操作步骤图示如下</w:t>
      </w:r>
      <w:r>
        <w:rPr>
          <w:rFonts w:hint="eastAsia"/>
        </w:rPr>
        <w:t>:</w:t>
      </w:r>
    </w:p>
    <w:p w14:paraId="738E74AB" w14:textId="77777777" w:rsidR="00830D2C" w:rsidRDefault="00000000">
      <w:r>
        <w:rPr>
          <w:rFonts w:hint="eastAsia"/>
        </w:rPr>
        <w:t>首先将时序与操作合单元的开关</w:t>
      </w:r>
      <w:r>
        <w:rPr>
          <w:rFonts w:hint="eastAsia"/>
        </w:rPr>
        <w:t>KK1</w:t>
      </w:r>
      <w:r>
        <w:rPr>
          <w:rFonts w:hint="eastAsia"/>
        </w:rPr>
        <w:t>、</w:t>
      </w:r>
      <w:r>
        <w:rPr>
          <w:rFonts w:hint="eastAsia"/>
        </w:rPr>
        <w:t xml:space="preserve">KK3 </w:t>
      </w:r>
      <w:r>
        <w:rPr>
          <w:rFonts w:hint="eastAsia"/>
        </w:rPr>
        <w:t>置为‘运行’档，开关</w:t>
      </w:r>
      <w:r>
        <w:rPr>
          <w:rFonts w:hint="eastAsia"/>
        </w:rPr>
        <w:t xml:space="preserve"> KK2 </w:t>
      </w:r>
      <w:r>
        <w:rPr>
          <w:rFonts w:hint="eastAsia"/>
        </w:rPr>
        <w:t>置为‘单拍’，按动</w:t>
      </w:r>
      <w:r>
        <w:rPr>
          <w:rFonts w:hint="eastAsia"/>
        </w:rPr>
        <w:t>CON</w:t>
      </w:r>
      <w:r>
        <w:rPr>
          <w:rFonts w:hint="eastAsia"/>
        </w:rPr>
        <w:t>单元的总清按钮</w:t>
      </w:r>
      <w:r>
        <w:rPr>
          <w:rFonts w:hint="eastAsia"/>
        </w:rPr>
        <w:t>CLR</w:t>
      </w:r>
      <w:r>
        <w:rPr>
          <w:rFonts w:hint="eastAsia"/>
        </w:rPr>
        <w:t>，并执行下述操作。</w:t>
      </w:r>
    </w:p>
    <w:p w14:paraId="3B1EB411" w14:textId="77777777" w:rsidR="00830D2C" w:rsidRDefault="00000000">
      <w:pPr>
        <w:numPr>
          <w:ilvl w:val="0"/>
          <w:numId w:val="2"/>
        </w:numPr>
      </w:pPr>
      <w:r>
        <w:rPr>
          <w:rFonts w:hint="eastAsia"/>
        </w:rPr>
        <w:lastRenderedPageBreak/>
        <w:t>对</w:t>
      </w:r>
      <w:r>
        <w:rPr>
          <w:rFonts w:hint="eastAsia"/>
        </w:rPr>
        <w:t xml:space="preserve">MEM </w:t>
      </w:r>
      <w:r>
        <w:rPr>
          <w:rFonts w:hint="eastAsia"/>
        </w:rPr>
        <w:t>进行读操作</w:t>
      </w:r>
      <w:r>
        <w:rPr>
          <w:rFonts w:hint="eastAsia"/>
        </w:rPr>
        <w:t>(WR=0</w:t>
      </w:r>
      <w:r>
        <w:rPr>
          <w:rFonts w:hint="eastAsia"/>
        </w:rPr>
        <w:t>，</w:t>
      </w:r>
      <w:r>
        <w:rPr>
          <w:rFonts w:hint="eastAsia"/>
        </w:rPr>
        <w:t>RD=1</w:t>
      </w:r>
      <w:r>
        <w:rPr>
          <w:rFonts w:hint="eastAsia"/>
        </w:rPr>
        <w:t>，</w:t>
      </w:r>
      <w:r>
        <w:rPr>
          <w:rFonts w:hint="eastAsia"/>
        </w:rPr>
        <w:t>IOM=0)</w:t>
      </w:r>
      <w:r>
        <w:rPr>
          <w:rFonts w:hint="eastAsia"/>
        </w:rPr>
        <w:t>，此时</w:t>
      </w:r>
      <w:r>
        <w:rPr>
          <w:rFonts w:hint="eastAsia"/>
        </w:rPr>
        <w:t xml:space="preserve"> E0</w:t>
      </w:r>
      <w:r>
        <w:rPr>
          <w:rFonts w:hint="eastAsia"/>
        </w:rPr>
        <w:t>灭</w:t>
      </w:r>
      <w:r>
        <w:rPr>
          <w:rFonts w:hint="eastAsia"/>
        </w:rPr>
        <w:t>,</w:t>
      </w:r>
      <w:r>
        <w:rPr>
          <w:rFonts w:hint="eastAsia"/>
        </w:rPr>
        <w:t>表示存储器读功能信号有效。</w:t>
      </w:r>
    </w:p>
    <w:p w14:paraId="23EEB20A" w14:textId="77777777" w:rsidR="00830D2C" w:rsidRDefault="00000000"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）对</w:t>
      </w:r>
      <w:r>
        <w:rPr>
          <w:rFonts w:hint="eastAsia"/>
        </w:rPr>
        <w:t xml:space="preserve">MEM </w:t>
      </w:r>
      <w:r>
        <w:rPr>
          <w:rFonts w:hint="eastAsia"/>
        </w:rPr>
        <w:t>进行写操作</w:t>
      </w:r>
      <w:r>
        <w:rPr>
          <w:rFonts w:hint="eastAsia"/>
        </w:rPr>
        <w:t>(WR=1</w:t>
      </w:r>
      <w:r>
        <w:rPr>
          <w:rFonts w:hint="eastAsia"/>
        </w:rPr>
        <w:t>，</w:t>
      </w:r>
      <w:r>
        <w:rPr>
          <w:rFonts w:hint="eastAsia"/>
        </w:rPr>
        <w:t>RD=0</w:t>
      </w:r>
      <w:r>
        <w:rPr>
          <w:rFonts w:hint="eastAsia"/>
        </w:rPr>
        <w:t>，</w:t>
      </w:r>
      <w:r>
        <w:rPr>
          <w:rFonts w:hint="eastAsia"/>
        </w:rPr>
        <w:t>IOM=0)</w:t>
      </w:r>
      <w:r>
        <w:rPr>
          <w:rFonts w:hint="eastAsia"/>
        </w:rPr>
        <w:t>，连续按动开关</w:t>
      </w:r>
      <w:r>
        <w:rPr>
          <w:rFonts w:hint="eastAsia"/>
        </w:rPr>
        <w:t xml:space="preserve"> ST</w:t>
      </w:r>
      <w:r>
        <w:rPr>
          <w:rFonts w:hint="eastAsia"/>
        </w:rPr>
        <w:t>，观察扩展单元数据指示灯，指示灯显示为</w:t>
      </w:r>
      <w:r>
        <w:rPr>
          <w:rFonts w:hint="eastAsia"/>
        </w:rPr>
        <w:t>T3</w:t>
      </w:r>
      <w:r>
        <w:rPr>
          <w:rFonts w:hint="eastAsia"/>
        </w:rPr>
        <w:t>时刻时，</w:t>
      </w:r>
      <w:r>
        <w:rPr>
          <w:rFonts w:hint="eastAsia"/>
        </w:rPr>
        <w:t>E1</w:t>
      </w:r>
      <w:r>
        <w:rPr>
          <w:rFonts w:hint="eastAsia"/>
        </w:rPr>
        <w:t>灭，表示存储器写功能信号有效。</w:t>
      </w:r>
    </w:p>
    <w:p w14:paraId="1730F683" w14:textId="77777777" w:rsidR="00830D2C" w:rsidRDefault="00000000">
      <w:pPr>
        <w:numPr>
          <w:ilvl w:val="0"/>
          <w:numId w:val="3"/>
        </w:numPr>
      </w:pPr>
      <w:r>
        <w:rPr>
          <w:rFonts w:hint="eastAsia"/>
        </w:rPr>
        <w:t>对</w:t>
      </w:r>
      <w:r>
        <w:rPr>
          <w:rFonts w:hint="eastAsia"/>
        </w:rPr>
        <w:t>I/O</w:t>
      </w:r>
      <w:r>
        <w:rPr>
          <w:rFonts w:hint="eastAsia"/>
        </w:rPr>
        <w:t>进行读操作（</w:t>
      </w:r>
      <w:r>
        <w:rPr>
          <w:rFonts w:hint="eastAsia"/>
        </w:rPr>
        <w:t>WR=0</w:t>
      </w:r>
      <w:r>
        <w:rPr>
          <w:rFonts w:hint="eastAsia"/>
        </w:rPr>
        <w:t>，</w:t>
      </w:r>
      <w:r>
        <w:rPr>
          <w:rFonts w:hint="eastAsia"/>
        </w:rPr>
        <w:t>RD=1</w:t>
      </w:r>
      <w:r>
        <w:rPr>
          <w:rFonts w:hint="eastAsia"/>
        </w:rPr>
        <w:t>，</w:t>
      </w:r>
      <w:r>
        <w:rPr>
          <w:rFonts w:hint="eastAsia"/>
        </w:rPr>
        <w:t>IOM=1</w:t>
      </w:r>
      <w:r>
        <w:rPr>
          <w:rFonts w:hint="eastAsia"/>
        </w:rPr>
        <w:t>），此时</w:t>
      </w:r>
      <w:r>
        <w:rPr>
          <w:rFonts w:hint="eastAsia"/>
        </w:rPr>
        <w:t>E2</w:t>
      </w:r>
      <w:r>
        <w:rPr>
          <w:rFonts w:hint="eastAsia"/>
        </w:rPr>
        <w:t>灭，表示</w:t>
      </w:r>
      <w:r>
        <w:rPr>
          <w:rFonts w:hint="eastAsia"/>
        </w:rPr>
        <w:t>I/O</w:t>
      </w:r>
      <w:r>
        <w:rPr>
          <w:rFonts w:hint="eastAsia"/>
        </w:rPr>
        <w:t>读功能信号有效。</w:t>
      </w:r>
    </w:p>
    <w:p w14:paraId="4C6DC100" w14:textId="77777777" w:rsidR="00830D2C" w:rsidRDefault="00000000">
      <w:r>
        <w:rPr>
          <w:rFonts w:hint="eastAsia"/>
        </w:rPr>
        <w:t>对</w:t>
      </w:r>
      <w:r>
        <w:rPr>
          <w:rFonts w:hint="eastAsia"/>
        </w:rPr>
        <w:t>I/O</w:t>
      </w:r>
      <w:r>
        <w:rPr>
          <w:rFonts w:hint="eastAsia"/>
        </w:rPr>
        <w:t>进行写操作（</w:t>
      </w:r>
      <w:r>
        <w:rPr>
          <w:rFonts w:hint="eastAsia"/>
        </w:rPr>
        <w:t>WR=1,RD=0,IOM=1</w:t>
      </w:r>
      <w:r>
        <w:rPr>
          <w:rFonts w:hint="eastAsia"/>
        </w:rPr>
        <w:t>），连续安东开关</w:t>
      </w:r>
      <w:r>
        <w:rPr>
          <w:rFonts w:hint="eastAsia"/>
        </w:rPr>
        <w:t>ST</w:t>
      </w:r>
      <w:r>
        <w:rPr>
          <w:rFonts w:hint="eastAsia"/>
        </w:rPr>
        <w:t>，观察扩展单元数据指示灯，指示灯显示为</w:t>
      </w:r>
      <w:r>
        <w:rPr>
          <w:rFonts w:hint="eastAsia"/>
        </w:rPr>
        <w:t>T3</w:t>
      </w:r>
      <w:r>
        <w:rPr>
          <w:rFonts w:hint="eastAsia"/>
        </w:rPr>
        <w:t>时刻时，</w:t>
      </w:r>
      <w:r>
        <w:rPr>
          <w:rFonts w:hint="eastAsia"/>
        </w:rPr>
        <w:t>E3</w:t>
      </w:r>
      <w:r>
        <w:rPr>
          <w:rFonts w:hint="eastAsia"/>
        </w:rPr>
        <w:t>灭，表示</w:t>
      </w:r>
      <w:r>
        <w:rPr>
          <w:rFonts w:hint="eastAsia"/>
        </w:rPr>
        <w:t>I/O</w:t>
      </w:r>
      <w:r>
        <w:rPr>
          <w:rFonts w:hint="eastAsia"/>
        </w:rPr>
        <w:t>写功能信号有效。</w:t>
      </w:r>
      <w:r>
        <w:rPr>
          <w:rFonts w:hint="eastAsia"/>
        </w:rPr>
        <w:t xml:space="preserve"> </w:t>
      </w:r>
    </w:p>
    <w:p w14:paraId="29920CCB" w14:textId="77777777" w:rsidR="00830D2C" w:rsidRDefault="00000000">
      <w:r>
        <w:rPr>
          <w:noProof/>
        </w:rPr>
        <w:drawing>
          <wp:inline distT="0" distB="0" distL="114300" distR="114300" wp14:anchorId="1CD117C1" wp14:editId="1C8902C3">
            <wp:extent cx="1637030" cy="2581910"/>
            <wp:effectExtent l="0" t="0" r="8890" b="8890"/>
            <wp:docPr id="12" name="图片 12" descr="fb562a96f980117311441ac822f5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fb562a96f980117311441ac822f532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637030" cy="258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4F3BA1EF" wp14:editId="3DC01AAA">
            <wp:extent cx="1819910" cy="2489835"/>
            <wp:effectExtent l="0" t="0" r="8890" b="9525"/>
            <wp:docPr id="13" name="图片 13" descr="fed1aa6f5b9711c335f3da98d7cb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fed1aa6f5b9711c335f3da98d7cb288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819910" cy="248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0DCBBCD5" wp14:editId="5C17FF62">
            <wp:extent cx="1713230" cy="2489200"/>
            <wp:effectExtent l="0" t="0" r="8890" b="10160"/>
            <wp:docPr id="14" name="图片 14" descr="e3a0433c04e3beaf498f8d3b0075ee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e3a0433c04e3beaf498f8d3b0075eea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713230" cy="248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1A1E2" w14:textId="77777777" w:rsidR="00830D2C" w:rsidRDefault="00000000">
      <w:r>
        <w:rPr>
          <w:rFonts w:hint="eastAsia"/>
        </w:rPr>
        <w:t>实验二：基本输入输出功能的总线接口实验</w:t>
      </w:r>
    </w:p>
    <w:p w14:paraId="50AC48A5" w14:textId="77777777" w:rsidR="00830D2C" w:rsidRDefault="00000000">
      <w:r>
        <w:rPr>
          <w:rFonts w:hint="eastAsia"/>
        </w:rPr>
        <w:t>步骤一：按图进行连线</w:t>
      </w:r>
    </w:p>
    <w:p w14:paraId="7C6BD135" w14:textId="77777777" w:rsidR="00830D2C" w:rsidRDefault="00000000">
      <w:r>
        <w:rPr>
          <w:noProof/>
        </w:rPr>
        <w:drawing>
          <wp:inline distT="0" distB="0" distL="114300" distR="114300" wp14:anchorId="1FAD41CC" wp14:editId="54C1F7DD">
            <wp:extent cx="2081530" cy="1449705"/>
            <wp:effectExtent l="0" t="0" r="6350" b="13335"/>
            <wp:docPr id="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081530" cy="1449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 wp14:anchorId="304EC170" wp14:editId="585FAB98">
            <wp:extent cx="1926590" cy="1398905"/>
            <wp:effectExtent l="0" t="0" r="8890" b="3175"/>
            <wp:docPr id="15" name="图片 15" descr="40d29c500897690c9e7ac217075e1f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40d29c500897690c9e7ac217075e1f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926590" cy="139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5D457" w14:textId="77777777" w:rsidR="00830D2C" w:rsidRDefault="00000000">
      <w:r>
        <w:rPr>
          <w:rFonts w:hint="eastAsia"/>
        </w:rPr>
        <w:t>步骤二：</w:t>
      </w:r>
    </w:p>
    <w:p w14:paraId="44EFF1A2" w14:textId="77777777" w:rsidR="00830D2C" w:rsidRDefault="00000000">
      <w:r>
        <w:rPr>
          <w:rFonts w:hint="eastAsia"/>
        </w:rPr>
        <w:t>首先将时序与操作合单元的开关</w:t>
      </w:r>
      <w:r>
        <w:rPr>
          <w:rFonts w:hint="eastAsia"/>
        </w:rPr>
        <w:t>KK1</w:t>
      </w:r>
      <w:r>
        <w:rPr>
          <w:rFonts w:hint="eastAsia"/>
        </w:rPr>
        <w:t>、</w:t>
      </w:r>
      <w:r>
        <w:rPr>
          <w:rFonts w:hint="eastAsia"/>
        </w:rPr>
        <w:t xml:space="preserve">KK3 </w:t>
      </w:r>
      <w:r>
        <w:rPr>
          <w:rFonts w:hint="eastAsia"/>
        </w:rPr>
        <w:t>置为‘运行’档，开关</w:t>
      </w:r>
      <w:r>
        <w:rPr>
          <w:rFonts w:hint="eastAsia"/>
        </w:rPr>
        <w:t xml:space="preserve"> KK2 </w:t>
      </w:r>
      <w:r>
        <w:rPr>
          <w:rFonts w:hint="eastAsia"/>
        </w:rPr>
        <w:t>置为‘单拍’，按动</w:t>
      </w:r>
      <w:r>
        <w:rPr>
          <w:rFonts w:hint="eastAsia"/>
        </w:rPr>
        <w:t>CON</w:t>
      </w:r>
      <w:r>
        <w:rPr>
          <w:rFonts w:hint="eastAsia"/>
        </w:rPr>
        <w:t>单元的总清按钮</w:t>
      </w:r>
      <w:r>
        <w:rPr>
          <w:rFonts w:hint="eastAsia"/>
        </w:rPr>
        <w:t>CLR</w:t>
      </w:r>
      <w:r>
        <w:rPr>
          <w:rFonts w:hint="eastAsia"/>
        </w:rPr>
        <w:t>，并执行下述操作</w:t>
      </w:r>
    </w:p>
    <w:p w14:paraId="4415C07F" w14:textId="77777777" w:rsidR="00830D2C" w:rsidRDefault="00000000">
      <w:pPr>
        <w:numPr>
          <w:ilvl w:val="0"/>
          <w:numId w:val="4"/>
        </w:numPr>
      </w:pPr>
      <w:r>
        <w:t>输入设备将</w:t>
      </w:r>
      <w:r>
        <w:t>11H</w:t>
      </w:r>
      <w:r>
        <w:t>打入</w:t>
      </w:r>
      <w:r>
        <w:t>R</w:t>
      </w:r>
      <w:r>
        <w:rPr>
          <w:rFonts w:hint="eastAsia"/>
        </w:rPr>
        <w:t>0</w:t>
      </w:r>
      <w:r>
        <w:t>寄存器。</w:t>
      </w:r>
    </w:p>
    <w:p w14:paraId="1186B084" w14:textId="77777777" w:rsidR="00830D2C" w:rsidRDefault="00000000">
      <w:pPr>
        <w:ind w:firstLine="420"/>
      </w:pPr>
      <w:r>
        <w:rPr>
          <w:rFonts w:hint="eastAsia"/>
        </w:rPr>
        <w:t>将</w:t>
      </w:r>
      <w:r>
        <w:rPr>
          <w:rFonts w:hint="eastAsia"/>
        </w:rPr>
        <w:t>IN</w:t>
      </w:r>
      <w:r>
        <w:rPr>
          <w:rFonts w:hint="eastAsia"/>
        </w:rPr>
        <w:t>单元置</w:t>
      </w:r>
      <w:r>
        <w:rPr>
          <w:rFonts w:hint="eastAsia"/>
        </w:rPr>
        <w:t xml:space="preserve"> 00010001,K7</w:t>
      </w:r>
      <w:r>
        <w:rPr>
          <w:rFonts w:hint="eastAsia"/>
        </w:rPr>
        <w:t>置为</w:t>
      </w:r>
      <w:r>
        <w:rPr>
          <w:rFonts w:hint="eastAsia"/>
        </w:rPr>
        <w:t>1,</w:t>
      </w:r>
      <w:r>
        <w:rPr>
          <w:rFonts w:hint="eastAsia"/>
        </w:rPr>
        <w:t>关闭</w:t>
      </w:r>
      <w:r>
        <w:rPr>
          <w:rFonts w:hint="eastAsia"/>
        </w:rPr>
        <w:t>R0</w:t>
      </w:r>
      <w:r>
        <w:rPr>
          <w:rFonts w:hint="eastAsia"/>
        </w:rPr>
        <w:t>寄存器的输出</w:t>
      </w:r>
      <w:r>
        <w:rPr>
          <w:rFonts w:hint="eastAsia"/>
        </w:rPr>
        <w:t>;K6</w:t>
      </w:r>
      <w:r>
        <w:rPr>
          <w:rFonts w:hint="eastAsia"/>
        </w:rPr>
        <w:t>置为</w:t>
      </w:r>
      <w:r>
        <w:rPr>
          <w:rFonts w:hint="eastAsia"/>
        </w:rPr>
        <w:t>1</w:t>
      </w:r>
      <w:r>
        <w:rPr>
          <w:rFonts w:hint="eastAsia"/>
        </w:rPr>
        <w:t>，打开</w:t>
      </w:r>
      <w:r>
        <w:rPr>
          <w:rFonts w:hint="eastAsia"/>
        </w:rPr>
        <w:t>R0</w:t>
      </w:r>
      <w:r>
        <w:rPr>
          <w:rFonts w:hint="eastAsia"/>
        </w:rPr>
        <w:t>寄存器的输入</w:t>
      </w:r>
      <w:r>
        <w:rPr>
          <w:rFonts w:hint="eastAsia"/>
        </w:rPr>
        <w:t>;WR</w:t>
      </w:r>
      <w:r>
        <w:rPr>
          <w:rFonts w:hint="eastAsia"/>
        </w:rPr>
        <w:t>、</w:t>
      </w:r>
      <w:r>
        <w:rPr>
          <w:rFonts w:hint="eastAsia"/>
        </w:rPr>
        <w:t>RD</w:t>
      </w:r>
      <w:r>
        <w:rPr>
          <w:rFonts w:hint="eastAsia"/>
        </w:rPr>
        <w:t>、</w:t>
      </w:r>
      <w:r>
        <w:rPr>
          <w:rFonts w:hint="eastAsia"/>
        </w:rPr>
        <w:t>IOM</w:t>
      </w:r>
      <w:r>
        <w:rPr>
          <w:rFonts w:hint="eastAsia"/>
        </w:rPr>
        <w:t>分别置为</w:t>
      </w:r>
      <w:r>
        <w:rPr>
          <w:rFonts w:hint="eastAsia"/>
        </w:rPr>
        <w:t>0</w:t>
      </w:r>
      <w:r>
        <w:rPr>
          <w:rFonts w:hint="eastAsia"/>
        </w:rPr>
        <w:t>、</w:t>
      </w:r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1</w:t>
      </w:r>
      <w:r>
        <w:rPr>
          <w:rFonts w:hint="eastAsia"/>
        </w:rPr>
        <w:t>，对</w:t>
      </w:r>
      <w:r>
        <w:rPr>
          <w:rFonts w:hint="eastAsia"/>
        </w:rPr>
        <w:t>IN</w:t>
      </w:r>
      <w:r>
        <w:rPr>
          <w:rFonts w:hint="eastAsia"/>
        </w:rPr>
        <w:t>单元进行读操作，</w:t>
      </w:r>
      <w:r>
        <w:rPr>
          <w:rFonts w:hint="eastAsia"/>
        </w:rPr>
        <w:t xml:space="preserve">LDAR </w:t>
      </w:r>
      <w:r>
        <w:rPr>
          <w:rFonts w:hint="eastAsia"/>
        </w:rPr>
        <w:t>置为</w:t>
      </w:r>
      <w:r>
        <w:rPr>
          <w:rFonts w:hint="eastAsia"/>
        </w:rPr>
        <w:t>0</w:t>
      </w:r>
      <w:r>
        <w:rPr>
          <w:rFonts w:hint="eastAsia"/>
        </w:rPr>
        <w:t>，不将数据总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>西安的数打入地址寄存器。连续点击图形界而上的“单节拍运行”按扭</w:t>
      </w:r>
      <w:r>
        <w:rPr>
          <w:rFonts w:hint="eastAsia"/>
        </w:rPr>
        <w:t>(</w:t>
      </w:r>
      <w:r>
        <w:rPr>
          <w:rFonts w:hint="eastAsia"/>
        </w:rPr>
        <w:t>运行一个机器周期</w:t>
      </w:r>
      <w:r>
        <w:rPr>
          <w:rFonts w:hint="eastAsia"/>
        </w:rPr>
        <w:t>)</w:t>
      </w:r>
      <w:r>
        <w:rPr>
          <w:rFonts w:hint="eastAsia"/>
        </w:rPr>
        <w:t>，观察图形界面，在</w:t>
      </w:r>
      <w:r>
        <w:rPr>
          <w:rFonts w:hint="eastAsia"/>
        </w:rPr>
        <w:t>T4</w:t>
      </w:r>
      <w:r>
        <w:rPr>
          <w:rFonts w:hint="eastAsia"/>
        </w:rPr>
        <w:t>时刻完成对寄存器</w:t>
      </w:r>
      <w:r>
        <w:rPr>
          <w:rFonts w:hint="eastAsia"/>
        </w:rPr>
        <w:t>RO</w:t>
      </w:r>
      <w:r>
        <w:rPr>
          <w:rFonts w:hint="eastAsia"/>
        </w:rPr>
        <w:t>的写入操作。</w:t>
      </w:r>
    </w:p>
    <w:p w14:paraId="772E6C66" w14:textId="77777777" w:rsidR="00830D2C" w:rsidRDefault="00000000">
      <w:pPr>
        <w:numPr>
          <w:ilvl w:val="0"/>
          <w:numId w:val="4"/>
        </w:numPr>
      </w:pPr>
      <w:r>
        <w:rPr>
          <w:rFonts w:hint="eastAsia"/>
        </w:rPr>
        <w:t>将</w:t>
      </w:r>
      <w:r>
        <w:rPr>
          <w:rFonts w:hint="eastAsia"/>
        </w:rPr>
        <w:t>R0</w:t>
      </w:r>
      <w:r>
        <w:rPr>
          <w:rFonts w:hint="eastAsia"/>
        </w:rPr>
        <w:t>中的数据</w:t>
      </w:r>
      <w:r>
        <w:rPr>
          <w:rFonts w:hint="eastAsia"/>
        </w:rPr>
        <w:t>11H</w:t>
      </w:r>
      <w:r>
        <w:rPr>
          <w:rFonts w:hint="eastAsia"/>
        </w:rPr>
        <w:t>打入存储器</w:t>
      </w:r>
      <w:r>
        <w:rPr>
          <w:rFonts w:hint="eastAsia"/>
        </w:rPr>
        <w:t>01H</w:t>
      </w:r>
      <w:r>
        <w:rPr>
          <w:rFonts w:hint="eastAsia"/>
        </w:rPr>
        <w:t>单元</w:t>
      </w:r>
    </w:p>
    <w:p w14:paraId="4B018AF4" w14:textId="77777777" w:rsidR="00830D2C" w:rsidRDefault="00000000">
      <w:pPr>
        <w:numPr>
          <w:ilvl w:val="0"/>
          <w:numId w:val="4"/>
        </w:numPr>
      </w:pPr>
      <w:r>
        <w:rPr>
          <w:rFonts w:hint="eastAsia"/>
        </w:rPr>
        <w:t>将当前地址的存储器中的数写入到</w:t>
      </w:r>
      <w:r>
        <w:rPr>
          <w:rFonts w:hint="eastAsia"/>
        </w:rPr>
        <w:t>R0</w:t>
      </w:r>
      <w:r>
        <w:rPr>
          <w:rFonts w:hint="eastAsia"/>
        </w:rPr>
        <w:t>寄存器中。</w:t>
      </w:r>
    </w:p>
    <w:p w14:paraId="153C7CE6" w14:textId="77777777" w:rsidR="00830D2C" w:rsidRDefault="00000000">
      <w:pPr>
        <w:numPr>
          <w:ilvl w:val="0"/>
          <w:numId w:val="4"/>
        </w:numPr>
      </w:pPr>
      <w:r>
        <w:t>将</w:t>
      </w:r>
      <w:r>
        <w:t>R</w:t>
      </w:r>
      <w:r>
        <w:rPr>
          <w:rFonts w:hint="eastAsia"/>
        </w:rPr>
        <w:t>0</w:t>
      </w:r>
      <w:r>
        <w:rPr>
          <w:rFonts w:hint="eastAsia"/>
        </w:rPr>
        <w:t>寄</w:t>
      </w:r>
      <w:r>
        <w:t>存器中的数用</w:t>
      </w:r>
      <w:r>
        <w:t>LED</w:t>
      </w:r>
      <w:r>
        <w:t>数码管显示。</w:t>
      </w:r>
    </w:p>
    <w:p w14:paraId="4C903741" w14:textId="77777777" w:rsidR="00830D2C" w:rsidRDefault="00000000">
      <w:r>
        <w:rPr>
          <w:noProof/>
        </w:rPr>
        <w:lastRenderedPageBreak/>
        <w:drawing>
          <wp:inline distT="0" distB="0" distL="114300" distR="114300" wp14:anchorId="6946D21D" wp14:editId="5CF791F4">
            <wp:extent cx="1080770" cy="2534920"/>
            <wp:effectExtent l="0" t="0" r="1270" b="10160"/>
            <wp:docPr id="16" name="图片 16" descr="136e371d2347b9e179f96abd9707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136e371d2347b9e179f96abd970723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080770" cy="253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20A71B4E" wp14:editId="45CF34C3">
            <wp:extent cx="1089025" cy="2480945"/>
            <wp:effectExtent l="0" t="0" r="8255" b="3175"/>
            <wp:docPr id="17" name="图片 17" descr="292162f9bb996dc8c3754c9a623adb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292162f9bb996dc8c3754c9a623adb9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089025" cy="248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lang w:eastAsia="zh-Hans"/>
        </w:rPr>
        <w:drawing>
          <wp:inline distT="0" distB="0" distL="114300" distR="114300" wp14:anchorId="3927E3DF" wp14:editId="4A5DC358">
            <wp:extent cx="1080770" cy="2450465"/>
            <wp:effectExtent l="0" t="0" r="1270" b="3175"/>
            <wp:docPr id="18" name="图片 18" descr="af02d6b8a2d26f7844eca57e79e28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af02d6b8a2d26f7844eca57e79e289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080770" cy="245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 wp14:anchorId="0A1BDEF0" wp14:editId="6A445A1A">
            <wp:extent cx="1057910" cy="2426970"/>
            <wp:effectExtent l="0" t="0" r="8890" b="11430"/>
            <wp:docPr id="22" name="图片 22" descr="6bd58e25cffce81c2b34fbb103887a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6bd58e25cffce81c2b34fbb103887a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057910" cy="242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 wp14:anchorId="5B418B22" wp14:editId="7C838292">
            <wp:extent cx="851535" cy="2423795"/>
            <wp:effectExtent l="0" t="0" r="1905" b="14605"/>
            <wp:docPr id="21" name="图片 21" descr="2ce10bf266d329eda755b783b3dc0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2ce10bf266d329eda755b783b3dc088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51535" cy="242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49F30" w14:textId="77777777" w:rsidR="00830D2C" w:rsidRDefault="00000000">
      <w:r>
        <w:rPr>
          <w:rFonts w:hint="eastAsia"/>
          <w:noProof/>
        </w:rPr>
        <w:drawing>
          <wp:inline distT="0" distB="0" distL="114300" distR="114300" wp14:anchorId="5C351878" wp14:editId="7BF89020">
            <wp:extent cx="1187450" cy="1505585"/>
            <wp:effectExtent l="0" t="0" r="1270" b="3175"/>
            <wp:docPr id="20" name="图片 20" descr="35471825e659e86f975ca33b153abc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35471825e659e86f975ca33b153abc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187450" cy="150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 wp14:anchorId="09BE2858" wp14:editId="5F1E703D">
            <wp:extent cx="1286510" cy="1491615"/>
            <wp:effectExtent l="0" t="0" r="8890" b="1905"/>
            <wp:docPr id="19" name="图片 19" descr="af02d6b8a2d26f7844eca57e79e28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af02d6b8a2d26f7844eca57e79e289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286510" cy="149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BE7D3" w14:textId="77777777" w:rsidR="00830D2C" w:rsidRDefault="00830D2C">
      <w:pPr>
        <w:rPr>
          <w:lang w:eastAsia="zh-Hans"/>
        </w:rPr>
      </w:pPr>
    </w:p>
    <w:p w14:paraId="45797F5D" w14:textId="77777777" w:rsidR="00830D2C" w:rsidRDefault="00000000">
      <w:pPr>
        <w:rPr>
          <w:rFonts w:ascii="黑体" w:eastAsia="黑体" w:hAnsi="黑体" w:cs="黑体"/>
          <w:b/>
          <w:bCs/>
          <w:sz w:val="32"/>
          <w:szCs w:val="32"/>
          <w:lang w:eastAsia="zh-Hans"/>
        </w:rPr>
      </w:pPr>
      <w:r>
        <w:rPr>
          <w:rFonts w:ascii="黑体" w:eastAsia="黑体" w:hAnsi="黑体" w:cs="黑体" w:hint="eastAsia"/>
          <w:b/>
          <w:bCs/>
          <w:sz w:val="32"/>
          <w:szCs w:val="32"/>
        </w:rPr>
        <w:t>四、实验</w:t>
      </w:r>
      <w:r>
        <w:rPr>
          <w:rFonts w:ascii="黑体" w:eastAsia="黑体" w:hAnsi="黑体" w:cs="黑体" w:hint="eastAsia"/>
          <w:b/>
          <w:bCs/>
          <w:sz w:val="32"/>
          <w:szCs w:val="32"/>
          <w:lang w:eastAsia="zh-Hans"/>
        </w:rPr>
        <w:t>总结</w:t>
      </w:r>
    </w:p>
    <w:p w14:paraId="06735768" w14:textId="2851C813" w:rsidR="00A94A47" w:rsidRDefault="00A94A47">
      <w:pPr>
        <w:rPr>
          <w:rFonts w:ascii="Segoe UI" w:hAnsi="Segoe UI" w:cs="Segoe UI"/>
          <w:color w:val="374151"/>
          <w:shd w:val="clear" w:color="auto" w:fill="F7F7F8"/>
        </w:rPr>
      </w:pPr>
      <w:r>
        <w:rPr>
          <w:rFonts w:ascii="Segoe UI" w:hAnsi="Segoe UI" w:cs="Segoe UI"/>
          <w:color w:val="374151"/>
          <w:shd w:val="clear" w:color="auto" w:fill="F7F7F8"/>
        </w:rPr>
        <w:t>通过实验，我们更加深入地了解了计算机内部通信的原理和方法，对计算机系统的组成和工作原理有了更为深入的认识，对于进一步理解计算机系统的组成和工作原理有着重要的意义。</w:t>
      </w:r>
    </w:p>
    <w:p w14:paraId="6FEE7000" w14:textId="3164E35E" w:rsidR="00830D2C" w:rsidRDefault="00000000">
      <w:pPr>
        <w:rPr>
          <w:b/>
          <w:bCs/>
          <w:color w:val="C00000"/>
          <w:lang w:eastAsia="zh-Hans"/>
        </w:rPr>
      </w:pPr>
      <w:r>
        <w:rPr>
          <w:rFonts w:hint="eastAsia"/>
          <w:b/>
          <w:bCs/>
          <w:color w:val="C00000"/>
          <w:lang w:eastAsia="zh-Hans"/>
        </w:rPr>
        <w:t>注</w:t>
      </w:r>
      <w:r>
        <w:rPr>
          <w:b/>
          <w:bCs/>
          <w:color w:val="C00000"/>
          <w:lang w:eastAsia="zh-Hans"/>
        </w:rPr>
        <w:t>：</w:t>
      </w:r>
      <w:r>
        <w:rPr>
          <w:rFonts w:hint="eastAsia"/>
          <w:b/>
          <w:bCs/>
          <w:color w:val="C00000"/>
          <w:lang w:eastAsia="zh-Hans"/>
        </w:rPr>
        <w:t>禁止复制粘贴</w:t>
      </w:r>
      <w:r>
        <w:rPr>
          <w:b/>
          <w:bCs/>
          <w:color w:val="C00000"/>
          <w:lang w:eastAsia="zh-Hans"/>
        </w:rPr>
        <w:t>，</w:t>
      </w:r>
      <w:r>
        <w:rPr>
          <w:rFonts w:hint="eastAsia"/>
          <w:b/>
          <w:bCs/>
          <w:color w:val="C00000"/>
          <w:lang w:eastAsia="zh-Hans"/>
        </w:rPr>
        <w:t>用自己的话总结</w:t>
      </w:r>
      <w:r>
        <w:rPr>
          <w:b/>
          <w:bCs/>
          <w:color w:val="C00000"/>
          <w:lang w:eastAsia="zh-Hans"/>
        </w:rPr>
        <w:t>，</w:t>
      </w:r>
      <w:r>
        <w:rPr>
          <w:rFonts w:hint="eastAsia"/>
          <w:b/>
          <w:bCs/>
          <w:color w:val="C00000"/>
          <w:lang w:eastAsia="zh-Hans"/>
        </w:rPr>
        <w:t>雷同所有作业无效平时成绩</w:t>
      </w:r>
      <w:r>
        <w:rPr>
          <w:b/>
          <w:bCs/>
          <w:color w:val="C00000"/>
          <w:lang w:eastAsia="zh-Hans"/>
        </w:rPr>
        <w:t>0</w:t>
      </w:r>
      <w:r>
        <w:rPr>
          <w:rFonts w:hint="eastAsia"/>
          <w:b/>
          <w:bCs/>
          <w:color w:val="C00000"/>
          <w:lang w:eastAsia="zh-Hans"/>
        </w:rPr>
        <w:t>分</w:t>
      </w:r>
      <w:r>
        <w:rPr>
          <w:b/>
          <w:bCs/>
          <w:color w:val="C00000"/>
          <w:lang w:eastAsia="zh-Hans"/>
        </w:rPr>
        <w:t>。</w:t>
      </w:r>
      <w:r>
        <w:rPr>
          <w:rFonts w:hint="eastAsia"/>
          <w:b/>
          <w:bCs/>
          <w:color w:val="C00000"/>
          <w:lang w:eastAsia="zh-Hans"/>
        </w:rPr>
        <w:t>实验报告每次最少</w:t>
      </w:r>
      <w:r>
        <w:rPr>
          <w:b/>
          <w:bCs/>
          <w:color w:val="C00000"/>
          <w:lang w:eastAsia="zh-Hans"/>
        </w:rPr>
        <w:t>2</w:t>
      </w:r>
      <w:r>
        <w:rPr>
          <w:rFonts w:hint="eastAsia"/>
          <w:b/>
          <w:bCs/>
          <w:color w:val="C00000"/>
          <w:lang w:eastAsia="zh-Hans"/>
        </w:rPr>
        <w:t>页</w:t>
      </w:r>
      <w:r>
        <w:rPr>
          <w:b/>
          <w:bCs/>
          <w:color w:val="C00000"/>
          <w:lang w:eastAsia="zh-Hans"/>
        </w:rPr>
        <w:t>，</w:t>
      </w:r>
      <w:r>
        <w:rPr>
          <w:rFonts w:hint="eastAsia"/>
          <w:b/>
          <w:bCs/>
          <w:color w:val="C00000"/>
          <w:lang w:eastAsia="zh-Hans"/>
        </w:rPr>
        <w:t>最多不得超过</w:t>
      </w:r>
      <w:r>
        <w:rPr>
          <w:b/>
          <w:bCs/>
          <w:color w:val="C00000"/>
          <w:lang w:eastAsia="zh-Hans"/>
        </w:rPr>
        <w:t>3</w:t>
      </w:r>
      <w:r>
        <w:rPr>
          <w:rFonts w:hint="eastAsia"/>
          <w:b/>
          <w:bCs/>
          <w:color w:val="C00000"/>
          <w:lang w:eastAsia="zh-Hans"/>
        </w:rPr>
        <w:t>页</w:t>
      </w:r>
      <w:r>
        <w:rPr>
          <w:b/>
          <w:bCs/>
          <w:color w:val="C00000"/>
          <w:lang w:eastAsia="zh-Hans"/>
        </w:rPr>
        <w:t>。</w:t>
      </w:r>
    </w:p>
    <w:p w14:paraId="294B9262" w14:textId="77777777" w:rsidR="00830D2C" w:rsidRDefault="00830D2C"/>
    <w:sectPr w:rsidR="00830D2C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7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EFE9FE"/>
    <w:multiLevelType w:val="singleLevel"/>
    <w:tmpl w:val="FFEFE9FE"/>
    <w:lvl w:ilvl="0">
      <w:start w:val="1"/>
      <w:numFmt w:val="chineseCounting"/>
      <w:suff w:val="nothing"/>
      <w:lvlText w:val="%1、"/>
      <w:lvlJc w:val="left"/>
      <w:rPr>
        <w:rFonts w:hint="eastAsia"/>
      </w:rPr>
    </w:lvl>
  </w:abstractNum>
  <w:abstractNum w:abstractNumId="1" w15:restartNumberingAfterBreak="0">
    <w:nsid w:val="0219766B"/>
    <w:multiLevelType w:val="singleLevel"/>
    <w:tmpl w:val="0219766B"/>
    <w:lvl w:ilvl="0">
      <w:start w:val="3"/>
      <w:numFmt w:val="decimal"/>
      <w:suff w:val="nothing"/>
      <w:lvlText w:val="（%1）"/>
      <w:lvlJc w:val="left"/>
    </w:lvl>
  </w:abstractNum>
  <w:abstractNum w:abstractNumId="2" w15:restartNumberingAfterBreak="0">
    <w:nsid w:val="5762B8AA"/>
    <w:multiLevelType w:val="singleLevel"/>
    <w:tmpl w:val="5762B8AA"/>
    <w:lvl w:ilvl="0">
      <w:start w:val="1"/>
      <w:numFmt w:val="decimal"/>
      <w:suff w:val="nothing"/>
      <w:lvlText w:val="（%1）"/>
      <w:lvlJc w:val="left"/>
    </w:lvl>
  </w:abstractNum>
  <w:abstractNum w:abstractNumId="3" w15:restartNumberingAfterBreak="0">
    <w:nsid w:val="7A71FAAE"/>
    <w:multiLevelType w:val="singleLevel"/>
    <w:tmpl w:val="7A71FAAE"/>
    <w:lvl w:ilvl="0">
      <w:start w:val="1"/>
      <w:numFmt w:val="decimal"/>
      <w:suff w:val="nothing"/>
      <w:lvlText w:val="（%1）"/>
      <w:lvlJc w:val="left"/>
    </w:lvl>
  </w:abstractNum>
  <w:num w:numId="1" w16cid:durableId="1217668767">
    <w:abstractNumId w:val="0"/>
  </w:num>
  <w:num w:numId="2" w16cid:durableId="1820685120">
    <w:abstractNumId w:val="2"/>
  </w:num>
  <w:num w:numId="3" w16cid:durableId="1970166544">
    <w:abstractNumId w:val="1"/>
  </w:num>
  <w:num w:numId="4" w16cid:durableId="205812050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9"/>
  <w:embedSystemFont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docVars>
    <w:docVar w:name="commondata" w:val="eyJoZGlkIjoiNWU1YTZjZDc2NTJjMTRlOTJkYTlmNWQyNzBjYWJjZDEifQ=="/>
  </w:docVars>
  <w:rsids>
    <w:rsidRoot w:val="00830D2C"/>
    <w:rsid w:val="00830D2C"/>
    <w:rsid w:val="00A94A47"/>
    <w:rsid w:val="00C1782B"/>
    <w:rsid w:val="3EC64862"/>
    <w:rsid w:val="42013F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ecimalSymbol w:val="."/>
  <w:listSeparator w:val=","/>
  <w14:docId w14:val="6FB28C62"/>
  <w15:docId w15:val="{6060756A-D733-8542-83E6-7CFAA590EF6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 w:qFormat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4"/>
    </w:rPr>
  </w:style>
  <w:style w:type="paragraph" w:styleId="1">
    <w:name w:val="heading 1"/>
    <w:basedOn w:val="a"/>
    <w:next w:val="a"/>
    <w:qFormat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paragraph" w:styleId="2">
    <w:name w:val="heading 2"/>
    <w:basedOn w:val="a"/>
    <w:next w:val="a"/>
    <w:qFormat/>
    <w:pPr>
      <w:keepNext/>
      <w:keepLines/>
      <w:spacing w:before="260" w:after="260" w:line="413" w:lineRule="auto"/>
      <w:outlineLvl w:val="1"/>
    </w:pPr>
    <w:rPr>
      <w:rFonts w:ascii="Arial" w:eastAsia="黑体" w:hAnsi="Arial"/>
      <w:b/>
      <w:sz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5" Type="http://schemas.openxmlformats.org/officeDocument/2006/relationships/image" Target="media/image1.png"/><Relationship Id="rId15" Type="http://schemas.openxmlformats.org/officeDocument/2006/relationships/image" Target="media/image11.jpeg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黑体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宋体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3</Pages>
  <Words>167</Words>
  <Characters>956</Characters>
  <Application>Microsoft Office Word</Application>
  <DocSecurity>0</DocSecurity>
  <Lines>7</Lines>
  <Paragraphs>2</Paragraphs>
  <ScaleCrop>false</ScaleCrop>
  <Company/>
  <LinksUpToDate>false</LinksUpToDate>
  <CharactersWithSpaces>1121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hp</dc:creator>
  <cp:lastModifiedBy>d807</cp:lastModifiedBy>
  <cp:revision>4</cp:revision>
  <dcterms:created xsi:type="dcterms:W3CDTF">2023-04-02T11:43:00Z</dcterms:created>
  <dcterms:modified xsi:type="dcterms:W3CDTF">2023-04-16T14:37:00Z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2052-11.1.0.14036</vt:lpwstr>
  </property>
  <property fmtid="{D5CDD505-2E9C-101B-9397-08002B2CF9AE}" pid="3" name="ICV">
    <vt:lpwstr>1B60D7E4E1064124854D3B0C6C48B91D_12</vt:lpwstr>
  </property>
</Properties>
</file>